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237" w:rsidRDefault="007C1237" w:rsidP="007C1237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 w:rsidRPr="007C1237">
        <w:rPr>
          <w:rFonts w:ascii="方正小标宋_GBK" w:eastAsia="方正小标宋_GBK" w:hint="eastAsia"/>
          <w:sz w:val="44"/>
          <w:szCs w:val="44"/>
        </w:rPr>
        <w:t>20</w:t>
      </w:r>
      <w:r w:rsidR="00756773">
        <w:rPr>
          <w:rFonts w:ascii="方正小标宋_GBK" w:eastAsia="方正小标宋_GBK" w:hint="eastAsia"/>
          <w:sz w:val="44"/>
          <w:szCs w:val="44"/>
        </w:rPr>
        <w:t>2</w:t>
      </w:r>
      <w:r w:rsidR="00CD0CD8">
        <w:rPr>
          <w:rFonts w:ascii="方正小标宋_GBK" w:eastAsia="方正小标宋_GBK" w:hint="eastAsia"/>
          <w:sz w:val="44"/>
          <w:szCs w:val="44"/>
        </w:rPr>
        <w:t>4</w:t>
      </w:r>
      <w:r w:rsidRPr="007C1237">
        <w:rPr>
          <w:rFonts w:ascii="方正小标宋_GBK" w:eastAsia="方正小标宋_GBK" w:hint="eastAsia"/>
          <w:sz w:val="44"/>
          <w:szCs w:val="44"/>
        </w:rPr>
        <w:t>年江门市</w:t>
      </w:r>
      <w:proofErr w:type="gramStart"/>
      <w:r w:rsidRPr="007C1237">
        <w:rPr>
          <w:rFonts w:ascii="方正小标宋_GBK" w:eastAsia="方正小标宋_GBK" w:hint="eastAsia"/>
          <w:sz w:val="44"/>
          <w:szCs w:val="44"/>
        </w:rPr>
        <w:t>生态环境局蓬江</w:t>
      </w:r>
      <w:proofErr w:type="gramEnd"/>
      <w:r w:rsidRPr="007C1237">
        <w:rPr>
          <w:rFonts w:ascii="方正小标宋_GBK" w:eastAsia="方正小标宋_GBK" w:hint="eastAsia"/>
          <w:sz w:val="44"/>
          <w:szCs w:val="44"/>
        </w:rPr>
        <w:t>分局</w:t>
      </w:r>
    </w:p>
    <w:p w:rsidR="009E7ED7" w:rsidRDefault="007C1237" w:rsidP="007C1237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 w:rsidRPr="007C1237">
        <w:rPr>
          <w:rFonts w:ascii="方正小标宋_GBK" w:eastAsia="方正小标宋_GBK" w:hint="eastAsia"/>
          <w:sz w:val="44"/>
          <w:szCs w:val="44"/>
        </w:rPr>
        <w:t>财政拨款“三公”经费预算公开</w:t>
      </w:r>
    </w:p>
    <w:p w:rsidR="007C1237" w:rsidRDefault="007C1237" w:rsidP="007C1237">
      <w:pPr>
        <w:spacing w:line="600" w:lineRule="exact"/>
        <w:jc w:val="left"/>
        <w:rPr>
          <w:rFonts w:ascii="方正小标宋_GBK" w:eastAsia="方正小标宋_GBK"/>
          <w:sz w:val="44"/>
          <w:szCs w:val="44"/>
        </w:rPr>
      </w:pPr>
    </w:p>
    <w:p w:rsidR="007C1237" w:rsidRPr="00CD0CD8" w:rsidRDefault="007C1237" w:rsidP="007C1237">
      <w:pPr>
        <w:spacing w:line="60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CD0CD8">
        <w:rPr>
          <w:rFonts w:ascii="黑体" w:eastAsia="黑体" w:hAnsi="黑体" w:hint="eastAsia"/>
          <w:sz w:val="32"/>
          <w:szCs w:val="32"/>
        </w:rPr>
        <w:t>一、“三公”经费预算说明</w:t>
      </w:r>
    </w:p>
    <w:p w:rsidR="007C1237" w:rsidRPr="007C1237" w:rsidRDefault="007C1237" w:rsidP="007C1237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C1237">
        <w:rPr>
          <w:rFonts w:ascii="仿宋_GB2312" w:eastAsia="仿宋_GB2312" w:hint="eastAsia"/>
          <w:sz w:val="32"/>
          <w:szCs w:val="32"/>
        </w:rPr>
        <w:t>20</w:t>
      </w:r>
      <w:r w:rsidR="00756773">
        <w:rPr>
          <w:rFonts w:ascii="仿宋_GB2312" w:eastAsia="仿宋_GB2312" w:hint="eastAsia"/>
          <w:sz w:val="32"/>
          <w:szCs w:val="32"/>
        </w:rPr>
        <w:t>2</w:t>
      </w:r>
      <w:r w:rsidR="00CD0CD8">
        <w:rPr>
          <w:rFonts w:ascii="仿宋_GB2312" w:eastAsia="仿宋_GB2312" w:hint="eastAsia"/>
          <w:sz w:val="32"/>
          <w:szCs w:val="32"/>
        </w:rPr>
        <w:t>4</w:t>
      </w:r>
      <w:r w:rsidRPr="007C1237">
        <w:rPr>
          <w:rFonts w:ascii="仿宋_GB2312" w:eastAsia="仿宋_GB2312" w:hint="eastAsia"/>
          <w:sz w:val="32"/>
          <w:szCs w:val="32"/>
        </w:rPr>
        <w:t>年江门市生态环境</w:t>
      </w:r>
      <w:proofErr w:type="gramStart"/>
      <w:r w:rsidRPr="007C1237">
        <w:rPr>
          <w:rFonts w:ascii="仿宋_GB2312" w:eastAsia="仿宋_GB2312" w:hint="eastAsia"/>
          <w:sz w:val="32"/>
          <w:szCs w:val="32"/>
        </w:rPr>
        <w:t>局</w:t>
      </w:r>
      <w:r>
        <w:rPr>
          <w:rFonts w:ascii="仿宋_GB2312" w:eastAsia="仿宋_GB2312" w:hint="eastAsia"/>
          <w:sz w:val="32"/>
          <w:szCs w:val="32"/>
        </w:rPr>
        <w:t>蓬江分局</w:t>
      </w:r>
      <w:proofErr w:type="gramEnd"/>
      <w:r w:rsidRPr="007C1237">
        <w:rPr>
          <w:rFonts w:ascii="仿宋_GB2312" w:eastAsia="仿宋_GB2312" w:hint="eastAsia"/>
          <w:sz w:val="32"/>
          <w:szCs w:val="32"/>
        </w:rPr>
        <w:t>财政拨款</w:t>
      </w:r>
      <w:r w:rsidR="00CD0CD8">
        <w:rPr>
          <w:rFonts w:ascii="仿宋_GB2312" w:eastAsia="仿宋_GB2312" w:hint="eastAsia"/>
          <w:sz w:val="32"/>
          <w:szCs w:val="32"/>
        </w:rPr>
        <w:t>安排</w:t>
      </w:r>
      <w:r w:rsidR="00557C54">
        <w:rPr>
          <w:rFonts w:ascii="仿宋_GB2312" w:eastAsia="仿宋_GB2312" w:hint="eastAsia"/>
          <w:sz w:val="32"/>
          <w:szCs w:val="32"/>
        </w:rPr>
        <w:t>因公</w:t>
      </w:r>
      <w:r w:rsidRPr="007C1237">
        <w:rPr>
          <w:rFonts w:ascii="仿宋_GB2312" w:eastAsia="仿宋_GB2312" w:hint="eastAsia"/>
          <w:sz w:val="32"/>
          <w:szCs w:val="32"/>
        </w:rPr>
        <w:t>出国（境）经费、</w:t>
      </w:r>
      <w:r w:rsidR="00557C54">
        <w:rPr>
          <w:rFonts w:ascii="仿宋_GB2312" w:eastAsia="仿宋_GB2312" w:hint="eastAsia"/>
          <w:sz w:val="32"/>
          <w:szCs w:val="32"/>
        </w:rPr>
        <w:t>公务用车购置及</w:t>
      </w:r>
      <w:r w:rsidR="00557C54" w:rsidRPr="00557C54">
        <w:rPr>
          <w:rFonts w:ascii="仿宋_GB2312" w:eastAsia="仿宋_GB2312" w:hint="eastAsia"/>
          <w:sz w:val="32"/>
          <w:szCs w:val="32"/>
        </w:rPr>
        <w:t>运行维护</w:t>
      </w:r>
      <w:r w:rsidR="00557C54">
        <w:rPr>
          <w:rFonts w:ascii="仿宋_GB2312" w:eastAsia="仿宋_GB2312" w:hint="eastAsia"/>
          <w:sz w:val="32"/>
          <w:szCs w:val="32"/>
        </w:rPr>
        <w:t>费</w:t>
      </w:r>
      <w:r w:rsidRPr="007C1237">
        <w:rPr>
          <w:rFonts w:ascii="仿宋_GB2312" w:eastAsia="仿宋_GB2312" w:hint="eastAsia"/>
          <w:sz w:val="32"/>
          <w:szCs w:val="32"/>
        </w:rPr>
        <w:t>、公务接待费（简称“三公”经费）支出预算合计</w:t>
      </w:r>
      <w:r w:rsidR="00CD0CD8">
        <w:rPr>
          <w:rFonts w:ascii="仿宋_GB2312" w:eastAsia="仿宋_GB2312" w:hint="eastAsia"/>
          <w:sz w:val="32"/>
          <w:szCs w:val="32"/>
        </w:rPr>
        <w:t>0.5</w:t>
      </w:r>
      <w:r w:rsidRPr="007C1237">
        <w:rPr>
          <w:rFonts w:ascii="仿宋_GB2312" w:eastAsia="仿宋_GB2312" w:hint="eastAsia"/>
          <w:sz w:val="32"/>
          <w:szCs w:val="32"/>
        </w:rPr>
        <w:t>万元。</w:t>
      </w:r>
    </w:p>
    <w:p w:rsidR="007C1237" w:rsidRPr="007C1237" w:rsidRDefault="007C1237" w:rsidP="007C1237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C1237">
        <w:rPr>
          <w:rFonts w:ascii="仿宋_GB2312" w:eastAsia="仿宋_GB2312" w:hint="eastAsia"/>
          <w:sz w:val="32"/>
          <w:szCs w:val="32"/>
        </w:rPr>
        <w:t>（一）因公出国（境）经费支出0万元，由</w:t>
      </w:r>
      <w:r w:rsidR="00557C54">
        <w:rPr>
          <w:rFonts w:ascii="仿宋_GB2312" w:eastAsia="仿宋_GB2312" w:hint="eastAsia"/>
          <w:sz w:val="32"/>
          <w:szCs w:val="32"/>
        </w:rPr>
        <w:t>区</w:t>
      </w:r>
      <w:r w:rsidRPr="007C1237">
        <w:rPr>
          <w:rFonts w:ascii="仿宋_GB2312" w:eastAsia="仿宋_GB2312" w:hint="eastAsia"/>
          <w:sz w:val="32"/>
          <w:szCs w:val="32"/>
        </w:rPr>
        <w:t>财政统一安排。</w:t>
      </w:r>
    </w:p>
    <w:p w:rsidR="007C1237" w:rsidRPr="007C1237" w:rsidRDefault="007C1237" w:rsidP="007C1237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C1237">
        <w:rPr>
          <w:rFonts w:ascii="仿宋_GB2312" w:eastAsia="仿宋_GB2312" w:hint="eastAsia"/>
          <w:sz w:val="32"/>
          <w:szCs w:val="32"/>
        </w:rPr>
        <w:t>（二）公务用车购置费支出0万元。</w:t>
      </w:r>
    </w:p>
    <w:p w:rsidR="007C1237" w:rsidRPr="007C1237" w:rsidRDefault="007C1237" w:rsidP="007C1237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C1237">
        <w:rPr>
          <w:rFonts w:ascii="仿宋_GB2312" w:eastAsia="仿宋_GB2312" w:hint="eastAsia"/>
          <w:sz w:val="32"/>
          <w:szCs w:val="32"/>
        </w:rPr>
        <w:t>（三）公务用车运行维护费支出</w:t>
      </w:r>
      <w:r w:rsidR="00557C54">
        <w:rPr>
          <w:rFonts w:ascii="仿宋_GB2312" w:eastAsia="仿宋_GB2312" w:hint="eastAsia"/>
          <w:sz w:val="32"/>
          <w:szCs w:val="32"/>
        </w:rPr>
        <w:t>0</w:t>
      </w:r>
      <w:r w:rsidRPr="007C1237">
        <w:rPr>
          <w:rFonts w:ascii="仿宋_GB2312" w:eastAsia="仿宋_GB2312" w:hint="eastAsia"/>
          <w:sz w:val="32"/>
          <w:szCs w:val="32"/>
        </w:rPr>
        <w:t>万元。</w:t>
      </w:r>
    </w:p>
    <w:p w:rsidR="007C1237" w:rsidRPr="007C1237" w:rsidRDefault="007C1237" w:rsidP="007C1237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C1237">
        <w:rPr>
          <w:rFonts w:ascii="仿宋_GB2312" w:eastAsia="仿宋_GB2312" w:hint="eastAsia"/>
          <w:sz w:val="32"/>
          <w:szCs w:val="32"/>
        </w:rPr>
        <w:t>（四）公务接待费支出</w:t>
      </w:r>
      <w:r w:rsidR="00CD0CD8">
        <w:rPr>
          <w:rFonts w:ascii="仿宋_GB2312" w:eastAsia="仿宋_GB2312" w:hint="eastAsia"/>
          <w:sz w:val="32"/>
          <w:szCs w:val="32"/>
        </w:rPr>
        <w:t>0.5</w:t>
      </w:r>
      <w:r w:rsidRPr="007C1237">
        <w:rPr>
          <w:rFonts w:ascii="仿宋_GB2312" w:eastAsia="仿宋_GB2312" w:hint="eastAsia"/>
          <w:sz w:val="32"/>
          <w:szCs w:val="32"/>
        </w:rPr>
        <w:t>万元，主要用于</w:t>
      </w:r>
      <w:r w:rsidR="00767281" w:rsidRPr="00767281">
        <w:rPr>
          <w:rFonts w:ascii="仿宋_GB2312" w:eastAsia="仿宋_GB2312" w:hint="eastAsia"/>
          <w:sz w:val="32"/>
          <w:szCs w:val="32"/>
        </w:rPr>
        <w:t>上级单位的检查督查任务以及其他单位交流学习的工作餐费接待</w:t>
      </w:r>
      <w:r w:rsidRPr="007C1237">
        <w:rPr>
          <w:rFonts w:ascii="仿宋_GB2312" w:eastAsia="仿宋_GB2312" w:hint="eastAsia"/>
          <w:sz w:val="32"/>
          <w:szCs w:val="32"/>
        </w:rPr>
        <w:t>等。</w:t>
      </w:r>
    </w:p>
    <w:p w:rsidR="007C1237" w:rsidRPr="007C1237" w:rsidRDefault="007C1237" w:rsidP="007C1237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C1237">
        <w:rPr>
          <w:rFonts w:ascii="仿宋_GB2312" w:eastAsia="仿宋_GB2312" w:hint="eastAsia"/>
          <w:sz w:val="32"/>
          <w:szCs w:val="32"/>
        </w:rPr>
        <w:t>“三公”经费预算增减变化的主要原因是：20</w:t>
      </w:r>
      <w:r w:rsidR="00122D71">
        <w:rPr>
          <w:rFonts w:ascii="仿宋_GB2312" w:eastAsia="仿宋_GB2312" w:hint="eastAsia"/>
          <w:sz w:val="32"/>
          <w:szCs w:val="32"/>
        </w:rPr>
        <w:t>2</w:t>
      </w:r>
      <w:r w:rsidR="00CD0CD8">
        <w:rPr>
          <w:rFonts w:ascii="仿宋_GB2312" w:eastAsia="仿宋_GB2312" w:hint="eastAsia"/>
          <w:sz w:val="32"/>
          <w:szCs w:val="32"/>
        </w:rPr>
        <w:t>4</w:t>
      </w:r>
      <w:r w:rsidRPr="007C1237">
        <w:rPr>
          <w:rFonts w:ascii="仿宋_GB2312" w:eastAsia="仿宋_GB2312" w:hint="eastAsia"/>
          <w:sz w:val="32"/>
          <w:szCs w:val="32"/>
        </w:rPr>
        <w:t>年“三公”经费支出预算合计</w:t>
      </w:r>
      <w:r w:rsidR="00CD0CD8">
        <w:rPr>
          <w:rFonts w:ascii="仿宋_GB2312" w:eastAsia="仿宋_GB2312" w:hint="eastAsia"/>
          <w:sz w:val="32"/>
          <w:szCs w:val="32"/>
        </w:rPr>
        <w:t>0.5</w:t>
      </w:r>
      <w:r w:rsidRPr="007C1237">
        <w:rPr>
          <w:rFonts w:ascii="仿宋_GB2312" w:eastAsia="仿宋_GB2312" w:hint="eastAsia"/>
          <w:sz w:val="32"/>
          <w:szCs w:val="32"/>
        </w:rPr>
        <w:t>万元，</w:t>
      </w:r>
      <w:r w:rsidR="0062197D" w:rsidRPr="0062197D">
        <w:rPr>
          <w:rFonts w:ascii="仿宋_GB2312" w:eastAsia="仿宋_GB2312" w:hint="eastAsia"/>
          <w:sz w:val="32"/>
          <w:szCs w:val="32"/>
        </w:rPr>
        <w:t>比上年减少0.5万元，下降50%，主要原因是本部门厉行节约，严格遵守中</w:t>
      </w:r>
      <w:r w:rsidR="0062197D">
        <w:rPr>
          <w:rFonts w:ascii="仿宋_GB2312" w:eastAsia="仿宋_GB2312" w:hint="eastAsia"/>
          <w:sz w:val="32"/>
          <w:szCs w:val="32"/>
        </w:rPr>
        <w:t>央八项规定，落实“过紧日子”要求</w:t>
      </w:r>
      <w:r w:rsidRPr="007C1237">
        <w:rPr>
          <w:rFonts w:ascii="仿宋_GB2312" w:eastAsia="仿宋_GB2312" w:hint="eastAsia"/>
          <w:sz w:val="32"/>
          <w:szCs w:val="32"/>
        </w:rPr>
        <w:t>。其中：</w:t>
      </w:r>
    </w:p>
    <w:p w:rsidR="007C1237" w:rsidRPr="007C1237" w:rsidRDefault="007C1237" w:rsidP="007C1237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C1237">
        <w:rPr>
          <w:rFonts w:ascii="仿宋_GB2312" w:eastAsia="仿宋_GB2312" w:hint="eastAsia"/>
          <w:sz w:val="32"/>
          <w:szCs w:val="32"/>
        </w:rPr>
        <w:t>（一）因公出国（境）经费支出预算0万元，与上年预算数持平。</w:t>
      </w:r>
    </w:p>
    <w:p w:rsidR="007C1237" w:rsidRPr="007C1237" w:rsidRDefault="007C1237" w:rsidP="007C1237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C1237">
        <w:rPr>
          <w:rFonts w:ascii="仿宋_GB2312" w:eastAsia="仿宋_GB2312" w:hint="eastAsia"/>
          <w:sz w:val="32"/>
          <w:szCs w:val="32"/>
        </w:rPr>
        <w:t>（二）公务用车购置费支出预算0万元，与上年预算数持平。</w:t>
      </w:r>
    </w:p>
    <w:p w:rsidR="007C1237" w:rsidRPr="007C1237" w:rsidRDefault="007C1237" w:rsidP="007C1237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C1237">
        <w:rPr>
          <w:rFonts w:ascii="仿宋_GB2312" w:eastAsia="仿宋_GB2312" w:hint="eastAsia"/>
          <w:sz w:val="32"/>
          <w:szCs w:val="32"/>
        </w:rPr>
        <w:t>（三）公务用车运行维护费支出预算</w:t>
      </w:r>
      <w:r w:rsidR="00557C54">
        <w:rPr>
          <w:rFonts w:ascii="仿宋_GB2312" w:eastAsia="仿宋_GB2312" w:hint="eastAsia"/>
          <w:sz w:val="32"/>
          <w:szCs w:val="32"/>
        </w:rPr>
        <w:t>0</w:t>
      </w:r>
      <w:r w:rsidRPr="007C1237">
        <w:rPr>
          <w:rFonts w:ascii="仿宋_GB2312" w:eastAsia="仿宋_GB2312" w:hint="eastAsia"/>
          <w:sz w:val="32"/>
          <w:szCs w:val="32"/>
        </w:rPr>
        <w:t>万元，</w:t>
      </w:r>
      <w:r w:rsidR="00557C54" w:rsidRPr="007C1237">
        <w:rPr>
          <w:rFonts w:ascii="仿宋_GB2312" w:eastAsia="仿宋_GB2312" w:hint="eastAsia"/>
          <w:sz w:val="32"/>
          <w:szCs w:val="32"/>
        </w:rPr>
        <w:t>与上年预算数持平</w:t>
      </w:r>
      <w:r w:rsidRPr="007C1237">
        <w:rPr>
          <w:rFonts w:ascii="仿宋_GB2312" w:eastAsia="仿宋_GB2312" w:hint="eastAsia"/>
          <w:sz w:val="32"/>
          <w:szCs w:val="32"/>
        </w:rPr>
        <w:t>。</w:t>
      </w:r>
    </w:p>
    <w:p w:rsidR="007C1237" w:rsidRPr="007C1237" w:rsidRDefault="007C1237" w:rsidP="007C1237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C1237">
        <w:rPr>
          <w:rFonts w:ascii="仿宋_GB2312" w:eastAsia="仿宋_GB2312" w:hint="eastAsia"/>
          <w:sz w:val="32"/>
          <w:szCs w:val="32"/>
        </w:rPr>
        <w:lastRenderedPageBreak/>
        <w:t>（四）公务接待费支出预算</w:t>
      </w:r>
      <w:r w:rsidR="001723CB">
        <w:rPr>
          <w:rFonts w:ascii="仿宋_GB2312" w:eastAsia="仿宋_GB2312" w:hint="eastAsia"/>
          <w:sz w:val="32"/>
          <w:szCs w:val="32"/>
        </w:rPr>
        <w:t>0.5万元，</w:t>
      </w:r>
      <w:r w:rsidR="001723CB" w:rsidRPr="001723CB">
        <w:rPr>
          <w:rFonts w:ascii="仿宋_GB2312" w:eastAsia="仿宋_GB2312" w:hint="eastAsia"/>
          <w:sz w:val="32"/>
          <w:szCs w:val="32"/>
        </w:rPr>
        <w:t>比上年减少0.5万元，</w:t>
      </w:r>
      <w:r w:rsidR="001723CB" w:rsidRPr="0062197D">
        <w:rPr>
          <w:rFonts w:ascii="仿宋_GB2312" w:eastAsia="仿宋_GB2312" w:hint="eastAsia"/>
          <w:sz w:val="32"/>
          <w:szCs w:val="32"/>
        </w:rPr>
        <w:t>下降50%，主要原因是本部门厉行节约，严格遵守中</w:t>
      </w:r>
      <w:r w:rsidR="001723CB">
        <w:rPr>
          <w:rFonts w:ascii="仿宋_GB2312" w:eastAsia="仿宋_GB2312" w:hint="eastAsia"/>
          <w:sz w:val="32"/>
          <w:szCs w:val="32"/>
        </w:rPr>
        <w:t>央八项规定，落实“过紧日子”要求</w:t>
      </w:r>
      <w:r w:rsidRPr="007C1237">
        <w:rPr>
          <w:rFonts w:ascii="仿宋_GB2312" w:eastAsia="仿宋_GB2312" w:hint="eastAsia"/>
          <w:sz w:val="32"/>
          <w:szCs w:val="32"/>
        </w:rPr>
        <w:t>。</w:t>
      </w:r>
    </w:p>
    <w:p w:rsidR="007C1237" w:rsidRPr="0076772D" w:rsidRDefault="007C1237" w:rsidP="007C1237">
      <w:pPr>
        <w:spacing w:line="60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76772D">
        <w:rPr>
          <w:rFonts w:ascii="黑体" w:eastAsia="黑体" w:hAnsi="黑体" w:hint="eastAsia"/>
          <w:sz w:val="32"/>
          <w:szCs w:val="32"/>
        </w:rPr>
        <w:t>二、20</w:t>
      </w:r>
      <w:r w:rsidR="00122D71" w:rsidRPr="0076772D">
        <w:rPr>
          <w:rFonts w:ascii="黑体" w:eastAsia="黑体" w:hAnsi="黑体" w:hint="eastAsia"/>
          <w:sz w:val="32"/>
          <w:szCs w:val="32"/>
        </w:rPr>
        <w:t>2</w:t>
      </w:r>
      <w:r w:rsidR="0076772D">
        <w:rPr>
          <w:rFonts w:ascii="黑体" w:eastAsia="黑体" w:hAnsi="黑体" w:hint="eastAsia"/>
          <w:sz w:val="32"/>
          <w:szCs w:val="32"/>
        </w:rPr>
        <w:t>4</w:t>
      </w:r>
      <w:r w:rsidRPr="0076772D">
        <w:rPr>
          <w:rFonts w:ascii="黑体" w:eastAsia="黑体" w:hAnsi="黑体" w:hint="eastAsia"/>
          <w:sz w:val="32"/>
          <w:szCs w:val="32"/>
        </w:rPr>
        <w:t>江门市生态环境</w:t>
      </w:r>
      <w:proofErr w:type="gramStart"/>
      <w:r w:rsidRPr="0076772D">
        <w:rPr>
          <w:rFonts w:ascii="黑体" w:eastAsia="黑体" w:hAnsi="黑体" w:hint="eastAsia"/>
          <w:sz w:val="32"/>
          <w:szCs w:val="32"/>
        </w:rPr>
        <w:t>局</w:t>
      </w:r>
      <w:r w:rsidR="00122D71" w:rsidRPr="0076772D">
        <w:rPr>
          <w:rFonts w:ascii="黑体" w:eastAsia="黑体" w:hAnsi="黑体" w:hint="eastAsia"/>
          <w:sz w:val="32"/>
          <w:szCs w:val="32"/>
        </w:rPr>
        <w:t>蓬江分局</w:t>
      </w:r>
      <w:proofErr w:type="gramEnd"/>
      <w:r w:rsidRPr="0076772D">
        <w:rPr>
          <w:rFonts w:ascii="黑体" w:eastAsia="黑体" w:hAnsi="黑体" w:hint="eastAsia"/>
          <w:sz w:val="32"/>
          <w:szCs w:val="32"/>
        </w:rPr>
        <w:t>“三公”经费财政拨款预算表</w:t>
      </w:r>
    </w:p>
    <w:p w:rsidR="0076772D" w:rsidRDefault="0076772D" w:rsidP="0076772D">
      <w:pPr>
        <w:widowControl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</w:p>
    <w:p w:rsidR="009F50DF" w:rsidRPr="009F50DF" w:rsidRDefault="0076772D" w:rsidP="0076772D">
      <w:pPr>
        <w:widowControl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单位名称：</w:t>
      </w:r>
      <w:r w:rsidRPr="0076772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江门市生态环境</w:t>
      </w:r>
      <w:proofErr w:type="gramStart"/>
      <w:r w:rsidRPr="0076772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局蓬江分局</w:t>
      </w:r>
      <w:proofErr w:type="gramEnd"/>
      <w:r w:rsidR="00557C5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                   </w:t>
      </w:r>
      <w:r w:rsidR="009F50DF" w:rsidRPr="009F50D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单位：万元</w:t>
      </w:r>
    </w:p>
    <w:tbl>
      <w:tblPr>
        <w:tblW w:w="838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0"/>
        <w:gridCol w:w="1277"/>
        <w:gridCol w:w="1413"/>
        <w:gridCol w:w="1428"/>
        <w:gridCol w:w="1277"/>
      </w:tblGrid>
      <w:tr w:rsidR="009F50DF" w:rsidRPr="009F50DF" w:rsidTr="00122D71">
        <w:trPr>
          <w:trHeight w:val="855"/>
        </w:trPr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F50DF" w:rsidRPr="009F50DF" w:rsidRDefault="009F50DF" w:rsidP="009F50D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F50D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</w:t>
            </w:r>
            <w:r w:rsidRPr="009F50DF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  <w:r w:rsidRPr="009F50D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目</w:t>
            </w:r>
          </w:p>
        </w:tc>
        <w:tc>
          <w:tcPr>
            <w:tcW w:w="127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F50DF" w:rsidRPr="009F50DF" w:rsidRDefault="009F50DF" w:rsidP="009F50DF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F50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41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F50DF" w:rsidRPr="009F50DF" w:rsidRDefault="009F50DF" w:rsidP="009F50DF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F50D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一般公共预算</w:t>
            </w:r>
          </w:p>
        </w:tc>
        <w:tc>
          <w:tcPr>
            <w:tcW w:w="142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F50DF" w:rsidRPr="009F50DF" w:rsidRDefault="009F50DF" w:rsidP="009F50DF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F50D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政府性基金预算</w:t>
            </w:r>
          </w:p>
        </w:tc>
        <w:tc>
          <w:tcPr>
            <w:tcW w:w="127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F50DF" w:rsidRPr="009F50DF" w:rsidRDefault="009F50DF" w:rsidP="009F50DF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F50D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国有资本经营预算</w:t>
            </w:r>
          </w:p>
        </w:tc>
      </w:tr>
      <w:tr w:rsidR="009F50DF" w:rsidRPr="009F50DF" w:rsidTr="00122D71">
        <w:trPr>
          <w:trHeight w:val="525"/>
        </w:trPr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F50DF" w:rsidRPr="009F50DF" w:rsidRDefault="009F50DF" w:rsidP="009F50D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F50D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“三公”经费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F50DF" w:rsidRPr="00122D71" w:rsidRDefault="0076772D" w:rsidP="009F50DF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0.5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F50DF" w:rsidRPr="00122D71" w:rsidRDefault="0076772D" w:rsidP="009F50DF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0.5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F50DF" w:rsidRPr="00122D71" w:rsidRDefault="00122D71" w:rsidP="00122D71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22D7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F50DF" w:rsidRPr="00122D71" w:rsidRDefault="00122D71" w:rsidP="00122D71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22D7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F50DF" w:rsidRPr="009F50DF" w:rsidTr="00122D71">
        <w:trPr>
          <w:trHeight w:val="600"/>
        </w:trPr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F50DF" w:rsidRPr="009F50DF" w:rsidRDefault="009F50DF" w:rsidP="009F50D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F50D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（一）因公出国（境）支出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F50DF" w:rsidRPr="00122D71" w:rsidRDefault="00122D71" w:rsidP="00122D71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22D7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F50DF" w:rsidRPr="00122D71" w:rsidRDefault="00122D71" w:rsidP="00122D71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22D7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F50DF" w:rsidRPr="00122D71" w:rsidRDefault="00122D71" w:rsidP="00122D71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22D7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F50DF" w:rsidRPr="00122D71" w:rsidRDefault="00122D71" w:rsidP="00122D71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22D7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122D71" w:rsidRPr="009F50DF" w:rsidTr="00122D71">
        <w:trPr>
          <w:trHeight w:val="330"/>
        </w:trPr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2D71" w:rsidRPr="009F50DF" w:rsidRDefault="00122D71" w:rsidP="009F50D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F50D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（二）公务用车购置及运行维护支出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2D71" w:rsidRPr="00122D71" w:rsidRDefault="00122D71" w:rsidP="00122D71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22D7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2D71" w:rsidRPr="00122D71" w:rsidRDefault="00122D71" w:rsidP="00122D71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22D7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2D71" w:rsidRPr="00122D71" w:rsidRDefault="00122D71" w:rsidP="00122D71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22D7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2D71" w:rsidRPr="00122D71" w:rsidRDefault="00122D71" w:rsidP="00122D71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22D7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122D71" w:rsidRPr="009F50DF" w:rsidTr="00122D71">
        <w:trPr>
          <w:trHeight w:val="585"/>
        </w:trPr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2D71" w:rsidRPr="009F50DF" w:rsidRDefault="00122D71" w:rsidP="009F50DF">
            <w:pPr>
              <w:widowControl/>
              <w:ind w:firstLine="360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F50D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1.</w:t>
            </w:r>
            <w:r w:rsidRPr="009F50D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公务用车购置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2D71" w:rsidRPr="00122D71" w:rsidRDefault="00122D71" w:rsidP="00122D71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22D7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2D71" w:rsidRPr="00122D71" w:rsidRDefault="00122D71" w:rsidP="00122D71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22D7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2D71" w:rsidRPr="00122D71" w:rsidRDefault="00122D71" w:rsidP="00122D71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22D7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2D71" w:rsidRPr="00122D71" w:rsidRDefault="00122D71" w:rsidP="00122D71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22D7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122D71" w:rsidRPr="009F50DF" w:rsidTr="00122D71">
        <w:trPr>
          <w:trHeight w:val="555"/>
        </w:trPr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2D71" w:rsidRPr="009F50DF" w:rsidRDefault="00122D71" w:rsidP="009F50DF">
            <w:pPr>
              <w:widowControl/>
              <w:ind w:firstLine="360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F50D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2.</w:t>
            </w:r>
            <w:r w:rsidRPr="009F50D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公务用车运行维护费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2D71" w:rsidRPr="00122D71" w:rsidRDefault="00122D71" w:rsidP="00122D71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22D7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2D71" w:rsidRPr="00122D71" w:rsidRDefault="00122D71" w:rsidP="00122D71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22D7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2D71" w:rsidRPr="00122D71" w:rsidRDefault="00122D71" w:rsidP="00122D71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22D7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2D71" w:rsidRPr="00122D71" w:rsidRDefault="00122D71" w:rsidP="00122D71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22D7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122D71" w:rsidRPr="009F50DF" w:rsidTr="00122D71">
        <w:trPr>
          <w:trHeight w:val="555"/>
        </w:trPr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2D71" w:rsidRPr="009F50DF" w:rsidRDefault="00122D71" w:rsidP="009F50D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F50D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（三）公务接待费支出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2D71" w:rsidRPr="00122D71" w:rsidRDefault="0076772D" w:rsidP="009F50DF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0.5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2D71" w:rsidRPr="00122D71" w:rsidRDefault="0076772D" w:rsidP="009F50DF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0.5</w:t>
            </w:r>
            <w:bookmarkStart w:id="0" w:name="_GoBack"/>
            <w:bookmarkEnd w:id="0"/>
          </w:p>
        </w:tc>
        <w:tc>
          <w:tcPr>
            <w:tcW w:w="14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2D71" w:rsidRPr="00122D71" w:rsidRDefault="00122D71" w:rsidP="00122D71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22D7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2D71" w:rsidRPr="00122D71" w:rsidRDefault="00122D71" w:rsidP="00122D71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22D7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9F50DF" w:rsidRPr="009F50DF" w:rsidRDefault="009F50DF" w:rsidP="009F50DF">
      <w:pPr>
        <w:widowControl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</w:p>
    <w:sectPr w:rsidR="009F50DF" w:rsidRPr="009F50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589E" w:rsidRDefault="007C589E" w:rsidP="007C1237">
      <w:r>
        <w:separator/>
      </w:r>
    </w:p>
  </w:endnote>
  <w:endnote w:type="continuationSeparator" w:id="0">
    <w:p w:rsidR="007C589E" w:rsidRDefault="007C589E" w:rsidP="007C1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589E" w:rsidRDefault="007C589E" w:rsidP="007C1237">
      <w:r>
        <w:separator/>
      </w:r>
    </w:p>
  </w:footnote>
  <w:footnote w:type="continuationSeparator" w:id="0">
    <w:p w:rsidR="007C589E" w:rsidRDefault="007C589E" w:rsidP="007C12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848"/>
    <w:rsid w:val="00087711"/>
    <w:rsid w:val="000D2CBC"/>
    <w:rsid w:val="00122D71"/>
    <w:rsid w:val="001723CB"/>
    <w:rsid w:val="003A4AC5"/>
    <w:rsid w:val="00451F7B"/>
    <w:rsid w:val="004F0768"/>
    <w:rsid w:val="00557C54"/>
    <w:rsid w:val="0062197D"/>
    <w:rsid w:val="00756773"/>
    <w:rsid w:val="00767281"/>
    <w:rsid w:val="0076772D"/>
    <w:rsid w:val="007C1237"/>
    <w:rsid w:val="007C589E"/>
    <w:rsid w:val="00907848"/>
    <w:rsid w:val="00945B2D"/>
    <w:rsid w:val="009E7ED7"/>
    <w:rsid w:val="009F50DF"/>
    <w:rsid w:val="009F796D"/>
    <w:rsid w:val="00B22CF7"/>
    <w:rsid w:val="00CD0CD8"/>
    <w:rsid w:val="00E40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1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12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1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1237"/>
    <w:rPr>
      <w:sz w:val="18"/>
      <w:szCs w:val="18"/>
    </w:rPr>
  </w:style>
  <w:style w:type="paragraph" w:styleId="a5">
    <w:name w:val="Normal (Web)"/>
    <w:basedOn w:val="a"/>
    <w:uiPriority w:val="99"/>
    <w:unhideWhenUsed/>
    <w:rsid w:val="009F50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1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12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1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1237"/>
    <w:rPr>
      <w:sz w:val="18"/>
      <w:szCs w:val="18"/>
    </w:rPr>
  </w:style>
  <w:style w:type="paragraph" w:styleId="a5">
    <w:name w:val="Normal (Web)"/>
    <w:basedOn w:val="a"/>
    <w:uiPriority w:val="99"/>
    <w:unhideWhenUsed/>
    <w:rsid w:val="009F50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132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111</Words>
  <Characters>638</Characters>
  <Application>Microsoft Office Word</Application>
  <DocSecurity>0</DocSecurity>
  <Lines>5</Lines>
  <Paragraphs>1</Paragraphs>
  <ScaleCrop>false</ScaleCrop>
  <Company>SkyUN.Org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22</cp:revision>
  <dcterms:created xsi:type="dcterms:W3CDTF">2019-08-29T01:48:00Z</dcterms:created>
  <dcterms:modified xsi:type="dcterms:W3CDTF">2024-04-19T02:33:00Z</dcterms:modified>
</cp:coreProperties>
</file>